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15588" w:type="dxa"/>
        <w:tblLook w:val="04A0" w:firstRow="1" w:lastRow="0" w:firstColumn="1" w:lastColumn="0" w:noHBand="0" w:noVBand="1"/>
      </w:tblPr>
      <w:tblGrid>
        <w:gridCol w:w="1701"/>
        <w:gridCol w:w="3256"/>
        <w:gridCol w:w="3118"/>
        <w:gridCol w:w="3827"/>
        <w:gridCol w:w="3686"/>
      </w:tblGrid>
      <w:tr w:rsidR="00D24802" w:rsidTr="00D24802">
        <w:tc>
          <w:tcPr>
            <w:tcW w:w="1701" w:type="dxa"/>
            <w:shd w:val="clear" w:color="auto" w:fill="FFFF00"/>
          </w:tcPr>
          <w:p w:rsidR="00D24802" w:rsidRPr="00E9116B" w:rsidRDefault="00D24802" w:rsidP="00587A2A">
            <w:pPr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>VISION</w:t>
            </w:r>
          </w:p>
        </w:tc>
        <w:tc>
          <w:tcPr>
            <w:tcW w:w="13887" w:type="dxa"/>
            <w:gridSpan w:val="4"/>
            <w:shd w:val="clear" w:color="auto" w:fill="FFFF00"/>
          </w:tcPr>
          <w:p w:rsidR="00D24802" w:rsidRPr="00E9116B" w:rsidRDefault="00D24802" w:rsidP="00587A2A">
            <w:pPr>
              <w:jc w:val="center"/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>To foster the enjoyment of Archery at all levels</w:t>
            </w:r>
          </w:p>
        </w:tc>
      </w:tr>
      <w:tr w:rsidR="00D24802" w:rsidTr="00D24802">
        <w:tc>
          <w:tcPr>
            <w:tcW w:w="1701" w:type="dxa"/>
            <w:shd w:val="clear" w:color="auto" w:fill="FFFF00"/>
          </w:tcPr>
          <w:p w:rsidR="00D24802" w:rsidRPr="00E9116B" w:rsidRDefault="00D24802" w:rsidP="00587A2A">
            <w:pPr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>MISSION</w:t>
            </w:r>
          </w:p>
        </w:tc>
        <w:tc>
          <w:tcPr>
            <w:tcW w:w="13887" w:type="dxa"/>
            <w:gridSpan w:val="4"/>
            <w:shd w:val="clear" w:color="auto" w:fill="FFFF00"/>
          </w:tcPr>
          <w:p w:rsidR="00D24802" w:rsidRPr="00E9116B" w:rsidRDefault="00D24802" w:rsidP="00587A2A">
            <w:pPr>
              <w:jc w:val="center"/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 xml:space="preserve">Archery WA will develop and promote quality opportunities to members to participate and contribute towards the growth and modernisation of </w:t>
            </w:r>
            <w:r w:rsidR="002A0FE6">
              <w:rPr>
                <w:b/>
                <w:sz w:val="24"/>
                <w:szCs w:val="24"/>
              </w:rPr>
              <w:t xml:space="preserve">the </w:t>
            </w:r>
            <w:r w:rsidRPr="00E9116B">
              <w:rPr>
                <w:b/>
                <w:sz w:val="24"/>
                <w:szCs w:val="24"/>
              </w:rPr>
              <w:t>sport throughout the state.</w:t>
            </w:r>
          </w:p>
        </w:tc>
      </w:tr>
      <w:tr w:rsidR="00D24802" w:rsidTr="00D24802">
        <w:tc>
          <w:tcPr>
            <w:tcW w:w="1701" w:type="dxa"/>
            <w:shd w:val="clear" w:color="auto" w:fill="FFFF00"/>
          </w:tcPr>
          <w:p w:rsidR="00D24802" w:rsidRPr="00E9116B" w:rsidRDefault="00D24802" w:rsidP="00587A2A">
            <w:pPr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>VALUES</w:t>
            </w:r>
          </w:p>
        </w:tc>
        <w:tc>
          <w:tcPr>
            <w:tcW w:w="13887" w:type="dxa"/>
            <w:gridSpan w:val="4"/>
            <w:tcBorders>
              <w:bottom w:val="nil"/>
            </w:tcBorders>
            <w:shd w:val="clear" w:color="auto" w:fill="FFFF00"/>
          </w:tcPr>
          <w:p w:rsidR="00D24802" w:rsidRPr="00E9116B" w:rsidRDefault="00D24802" w:rsidP="00587A2A">
            <w:pPr>
              <w:tabs>
                <w:tab w:val="left" w:pos="1097"/>
              </w:tabs>
              <w:jc w:val="center"/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>Governance, Excellence, Participation, Sustainability</w:t>
            </w:r>
          </w:p>
        </w:tc>
      </w:tr>
      <w:tr w:rsidR="00D24802" w:rsidTr="00D24802">
        <w:tc>
          <w:tcPr>
            <w:tcW w:w="1701" w:type="dxa"/>
            <w:tcBorders>
              <w:right w:val="nil"/>
            </w:tcBorders>
            <w:shd w:val="clear" w:color="auto" w:fill="FFFF00"/>
          </w:tcPr>
          <w:p w:rsidR="00D24802" w:rsidRPr="00E9116B" w:rsidRDefault="00D24802" w:rsidP="00587A2A">
            <w:pPr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>Pillars of Archery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24802" w:rsidRPr="007D4BA6" w:rsidRDefault="00D24802" w:rsidP="00587A2A">
            <w:pPr>
              <w:jc w:val="center"/>
              <w:rPr>
                <w:b/>
                <w:sz w:val="24"/>
                <w:szCs w:val="24"/>
              </w:rPr>
            </w:pPr>
            <w:r w:rsidRPr="007D4BA6">
              <w:rPr>
                <w:b/>
                <w:sz w:val="24"/>
                <w:szCs w:val="24"/>
              </w:rPr>
              <w:t>Participation and Development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24802" w:rsidRPr="007D4BA6" w:rsidRDefault="00D24802" w:rsidP="00587A2A">
            <w:pPr>
              <w:jc w:val="center"/>
              <w:rPr>
                <w:b/>
                <w:sz w:val="24"/>
                <w:szCs w:val="24"/>
              </w:rPr>
            </w:pPr>
            <w:r w:rsidRPr="007D4BA6">
              <w:rPr>
                <w:b/>
                <w:sz w:val="24"/>
                <w:szCs w:val="24"/>
              </w:rPr>
              <w:t>Sustainability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24802" w:rsidRPr="007D4BA6" w:rsidRDefault="00D24802" w:rsidP="00587A2A">
            <w:pPr>
              <w:jc w:val="center"/>
              <w:rPr>
                <w:b/>
                <w:sz w:val="24"/>
                <w:szCs w:val="24"/>
              </w:rPr>
            </w:pPr>
            <w:r w:rsidRPr="007D4BA6">
              <w:rPr>
                <w:b/>
                <w:sz w:val="24"/>
                <w:szCs w:val="24"/>
              </w:rPr>
              <w:t>Growth to High Performance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24802" w:rsidRPr="007D4BA6" w:rsidRDefault="00D24802" w:rsidP="00587A2A">
            <w:pPr>
              <w:jc w:val="center"/>
              <w:rPr>
                <w:b/>
                <w:sz w:val="24"/>
                <w:szCs w:val="24"/>
              </w:rPr>
            </w:pPr>
            <w:r w:rsidRPr="007D4BA6">
              <w:rPr>
                <w:b/>
                <w:sz w:val="24"/>
                <w:szCs w:val="24"/>
              </w:rPr>
              <w:t>Organisational Excellence</w:t>
            </w:r>
          </w:p>
        </w:tc>
      </w:tr>
      <w:tr w:rsidR="00D24802" w:rsidTr="00D24802">
        <w:tc>
          <w:tcPr>
            <w:tcW w:w="1701" w:type="dxa"/>
            <w:shd w:val="clear" w:color="auto" w:fill="FFFF00"/>
          </w:tcPr>
          <w:p w:rsidR="00D24802" w:rsidRPr="00E9116B" w:rsidRDefault="00D24802" w:rsidP="00587A2A">
            <w:pPr>
              <w:rPr>
                <w:b/>
                <w:sz w:val="24"/>
                <w:szCs w:val="24"/>
              </w:rPr>
            </w:pPr>
            <w:r w:rsidRPr="00E9116B">
              <w:rPr>
                <w:b/>
                <w:sz w:val="24"/>
                <w:szCs w:val="24"/>
              </w:rPr>
              <w:t>Key Strategies</w:t>
            </w:r>
          </w:p>
        </w:tc>
        <w:tc>
          <w:tcPr>
            <w:tcW w:w="3256" w:type="dxa"/>
            <w:tcBorders>
              <w:top w:val="nil"/>
            </w:tcBorders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To grow participation of archery state wide.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Archery will be an inclusive sport.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Increase opportunities for all levels to participate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Maintain and support current members.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Promote strong club communities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Provide opportunities for our members to reach their performance potential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Provide support to WA athletes to achieve their goals.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Bui</w:t>
            </w:r>
            <w:r>
              <w:rPr>
                <w:sz w:val="24"/>
                <w:szCs w:val="24"/>
              </w:rPr>
              <w:t>ld a sustaina</w:t>
            </w:r>
            <w:r w:rsidRPr="003E37D8">
              <w:rPr>
                <w:sz w:val="24"/>
                <w:szCs w:val="24"/>
              </w:rPr>
              <w:t>ble organisation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Increase revenue within Archery WA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Improve the capacity of Archery WA to govern the sport.</w:t>
            </w:r>
          </w:p>
        </w:tc>
      </w:tr>
      <w:tr w:rsidR="00D24802" w:rsidTr="00D24802">
        <w:tc>
          <w:tcPr>
            <w:tcW w:w="1701" w:type="dxa"/>
            <w:shd w:val="clear" w:color="auto" w:fill="FFFF00"/>
          </w:tcPr>
          <w:p w:rsidR="00D24802" w:rsidRPr="003E37D8" w:rsidRDefault="00D24802" w:rsidP="00587A2A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000000" w:themeFill="text1"/>
          </w:tcPr>
          <w:p w:rsidR="00D24802" w:rsidRPr="003E37D8" w:rsidRDefault="00D24802" w:rsidP="00587A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000000" w:themeFill="text1"/>
          </w:tcPr>
          <w:p w:rsidR="00D24802" w:rsidRPr="003E37D8" w:rsidRDefault="00D24802" w:rsidP="00587A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000000" w:themeFill="text1"/>
          </w:tcPr>
          <w:p w:rsidR="00D24802" w:rsidRPr="003E37D8" w:rsidRDefault="00D24802" w:rsidP="00587A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000000" w:themeFill="text1"/>
          </w:tcPr>
          <w:p w:rsidR="00D24802" w:rsidRPr="003E37D8" w:rsidRDefault="00D24802" w:rsidP="00587A2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24802" w:rsidTr="00D24802">
        <w:tc>
          <w:tcPr>
            <w:tcW w:w="1701" w:type="dxa"/>
            <w:shd w:val="clear" w:color="auto" w:fill="FFFF00"/>
          </w:tcPr>
          <w:p w:rsidR="00D24802" w:rsidRPr="007D4BA6" w:rsidRDefault="00D24802" w:rsidP="00587A2A">
            <w:pPr>
              <w:rPr>
                <w:b/>
                <w:sz w:val="24"/>
                <w:szCs w:val="24"/>
              </w:rPr>
            </w:pPr>
            <w:r w:rsidRPr="007D4BA6">
              <w:rPr>
                <w:b/>
                <w:sz w:val="24"/>
                <w:szCs w:val="24"/>
              </w:rPr>
              <w:t>Key Performance Indicators</w:t>
            </w:r>
          </w:p>
        </w:tc>
        <w:tc>
          <w:tcPr>
            <w:tcW w:w="3256" w:type="dxa"/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Implement school programs in WA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Cater for all capabilities as well as increase usage of the Archery Park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Events are conducted for all member ability levels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Develop identified programs to increase membership at all stages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Promote a fresh social culture in our sporting community</w:t>
            </w:r>
          </w:p>
        </w:tc>
        <w:tc>
          <w:tcPr>
            <w:tcW w:w="3118" w:type="dxa"/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Promote and develop the sport at the grassroots level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Nurture current membership numbers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Grow membership by 10% each year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Provide clubs support with coaching and “Come ‘N’ Try” programs</w:t>
            </w:r>
          </w:p>
        </w:tc>
        <w:tc>
          <w:tcPr>
            <w:tcW w:w="3827" w:type="dxa"/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Provide elite athletes with high calibre coaching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Develop support structures for High Performance athletes in alliance with Archery Australia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Access funding and sponsorship opportunities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Identify other training required by clubs to promote juniors to High Performance</w:t>
            </w:r>
          </w:p>
        </w:tc>
        <w:tc>
          <w:tcPr>
            <w:tcW w:w="3686" w:type="dxa"/>
            <w:shd w:val="clear" w:color="auto" w:fill="FFFF00"/>
          </w:tcPr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Ensure greater financial growth and stability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Build strategic partnerships with government and identified organisations for growth potential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Provide support to develop strong governance qualities within the committee structure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Improve communication to all clubs</w:t>
            </w:r>
          </w:p>
          <w:p w:rsidR="00D24802" w:rsidRPr="003E37D8" w:rsidRDefault="00D24802" w:rsidP="00587A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37D8">
              <w:rPr>
                <w:sz w:val="24"/>
                <w:szCs w:val="24"/>
              </w:rPr>
              <w:t>Encourage volunteer support across Archery WA and our affiliated clubs</w:t>
            </w:r>
          </w:p>
        </w:tc>
      </w:tr>
    </w:tbl>
    <w:p w:rsidR="00A22F58" w:rsidRPr="007D4BA6" w:rsidRDefault="000A2EFC" w:rsidP="00587A2A">
      <w:pPr>
        <w:jc w:val="center"/>
        <w:rPr>
          <w:b/>
          <w:sz w:val="40"/>
          <w:szCs w:val="40"/>
        </w:rPr>
      </w:pPr>
      <w:r w:rsidRPr="007D4BA6">
        <w:rPr>
          <w:b/>
          <w:sz w:val="40"/>
          <w:szCs w:val="40"/>
        </w:rPr>
        <w:t>ARCHERY WESTERN AUSTRALIA</w:t>
      </w:r>
      <w:r w:rsidR="00587A2A">
        <w:rPr>
          <w:b/>
          <w:sz w:val="40"/>
          <w:szCs w:val="40"/>
        </w:rPr>
        <w:t xml:space="preserve"> </w:t>
      </w:r>
      <w:r w:rsidR="00A22F58" w:rsidRPr="007D4BA6">
        <w:rPr>
          <w:b/>
          <w:sz w:val="40"/>
          <w:szCs w:val="40"/>
        </w:rPr>
        <w:t>2</w:t>
      </w:r>
      <w:r w:rsidR="002A0FE6">
        <w:rPr>
          <w:b/>
          <w:sz w:val="40"/>
          <w:szCs w:val="40"/>
        </w:rPr>
        <w:t>018-2020</w:t>
      </w:r>
      <w:r w:rsidRPr="007D4BA6">
        <w:rPr>
          <w:b/>
          <w:sz w:val="40"/>
          <w:szCs w:val="40"/>
        </w:rPr>
        <w:t xml:space="preserve"> STRATEGIC INTENT</w:t>
      </w:r>
      <w:bookmarkStart w:id="0" w:name="_GoBack"/>
      <w:bookmarkEnd w:id="0"/>
    </w:p>
    <w:p w:rsidR="00A22F58" w:rsidRDefault="00A22F58" w:rsidP="003B4938"/>
    <w:sectPr w:rsidR="00A22F58" w:rsidSect="007D4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73D"/>
    <w:multiLevelType w:val="hybridMultilevel"/>
    <w:tmpl w:val="248A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E165A"/>
    <w:multiLevelType w:val="hybridMultilevel"/>
    <w:tmpl w:val="8EBAF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3A"/>
    <w:rsid w:val="000A2EFC"/>
    <w:rsid w:val="002A0FE6"/>
    <w:rsid w:val="003046F2"/>
    <w:rsid w:val="003B4938"/>
    <w:rsid w:val="003E37D8"/>
    <w:rsid w:val="00587A2A"/>
    <w:rsid w:val="00623004"/>
    <w:rsid w:val="0069201D"/>
    <w:rsid w:val="006D79CD"/>
    <w:rsid w:val="007D4BA6"/>
    <w:rsid w:val="00820986"/>
    <w:rsid w:val="00A22F58"/>
    <w:rsid w:val="00A303A2"/>
    <w:rsid w:val="00AF083A"/>
    <w:rsid w:val="00D24802"/>
    <w:rsid w:val="00DE3092"/>
    <w:rsid w:val="00E35C5F"/>
    <w:rsid w:val="00E9116B"/>
    <w:rsid w:val="00E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E6EF3-AD9E-49FD-AF9A-AD2CB793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F3B8-2774-45CE-A172-44FA5F99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Collins</dc:creator>
  <cp:lastModifiedBy>Bridger, Deonne</cp:lastModifiedBy>
  <cp:revision>2</cp:revision>
  <cp:lastPrinted>2015-10-03T01:12:00Z</cp:lastPrinted>
  <dcterms:created xsi:type="dcterms:W3CDTF">2018-10-29T01:16:00Z</dcterms:created>
  <dcterms:modified xsi:type="dcterms:W3CDTF">2018-10-29T01:16:00Z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916425131</vt:i4>
  </property>
  <property fmtid="{D5CDD505-2E9C-101B-9397-08002B2CF9AE}" pid="3" name="_NewReviewCycle">
    <vt:lpwstr/>
  </property>
  <property fmtid="{D5CDD505-2E9C-101B-9397-08002B2CF9AE}" pid="4" name="_EmailSubject">
    <vt:lpwstr>strategic plan</vt:lpwstr>
  </property>
  <property fmtid="{D5CDD505-2E9C-101B-9397-08002B2CF9AE}" pid="5" name="_AuthorEmail">
    <vt:lpwstr>Deonne.Bridger@auspost.com.au</vt:lpwstr>
  </property>
  <property fmtid="{D5CDD505-2E9C-101B-9397-08002B2CF9AE}" pid="6" name="_AuthorEmailDisplayName">
    <vt:lpwstr>Bridger, Deonne</vt:lpwstr>
  </property>
</Properties>
</file>